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3A" w:rsidRDefault="00966E3A" w:rsidP="00966E3A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6E3A">
        <w:rPr>
          <w:rFonts w:ascii="Arial" w:hAnsi="Arial" w:cs="Arial"/>
          <w:b/>
          <w:sz w:val="20"/>
          <w:szCs w:val="20"/>
        </w:rPr>
        <w:t xml:space="preserve">Załącznik nr </w:t>
      </w:r>
      <w:r w:rsidR="00814A48">
        <w:rPr>
          <w:rFonts w:ascii="Arial" w:hAnsi="Arial" w:cs="Arial"/>
          <w:b/>
          <w:sz w:val="20"/>
          <w:szCs w:val="20"/>
        </w:rPr>
        <w:t>3</w:t>
      </w:r>
    </w:p>
    <w:p w:rsidR="00966E3A" w:rsidRDefault="00966E3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42DF" w:rsidRDefault="00A142DF" w:rsidP="00A142DF">
      <w:pPr>
        <w:spacing w:after="0" w:line="240" w:lineRule="auto"/>
        <w:ind w:left="5954"/>
        <w:rPr>
          <w:rFonts w:ascii="Arial" w:hAnsi="Arial" w:cs="Arial"/>
          <w:b/>
          <w:sz w:val="24"/>
          <w:szCs w:val="24"/>
        </w:rPr>
      </w:pPr>
    </w:p>
    <w:p w:rsidR="00A142DF" w:rsidRPr="00B21FD5" w:rsidRDefault="00A142DF" w:rsidP="00A142DF">
      <w:pPr>
        <w:spacing w:after="0" w:line="240" w:lineRule="auto"/>
        <w:ind w:left="5954"/>
        <w:rPr>
          <w:rFonts w:ascii="Arial" w:hAnsi="Arial" w:cs="Arial"/>
          <w:b/>
          <w:sz w:val="24"/>
          <w:szCs w:val="24"/>
        </w:rPr>
      </w:pPr>
      <w:r w:rsidRPr="00B21FD5">
        <w:rPr>
          <w:rFonts w:ascii="Arial" w:hAnsi="Arial" w:cs="Arial"/>
          <w:b/>
          <w:sz w:val="24"/>
          <w:szCs w:val="24"/>
        </w:rPr>
        <w:t xml:space="preserve">Trybunał  Konstytucyjny </w:t>
      </w:r>
    </w:p>
    <w:p w:rsidR="00A142DF" w:rsidRPr="00B21FD5" w:rsidRDefault="00A142DF" w:rsidP="00A142DF">
      <w:pPr>
        <w:spacing w:after="0" w:line="240" w:lineRule="auto"/>
        <w:ind w:left="59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B21FD5">
        <w:rPr>
          <w:rFonts w:ascii="Arial" w:hAnsi="Arial" w:cs="Arial"/>
          <w:b/>
          <w:sz w:val="24"/>
          <w:szCs w:val="24"/>
        </w:rPr>
        <w:t>l. J.Ch.  Szucha  12a</w:t>
      </w:r>
    </w:p>
    <w:p w:rsidR="00A142DF" w:rsidRPr="00B21FD5" w:rsidRDefault="00A142DF" w:rsidP="00A142DF">
      <w:pPr>
        <w:spacing w:after="0" w:line="240" w:lineRule="auto"/>
        <w:ind w:left="5954"/>
        <w:rPr>
          <w:rFonts w:ascii="Arial" w:hAnsi="Arial" w:cs="Arial"/>
          <w:b/>
          <w:sz w:val="24"/>
          <w:szCs w:val="24"/>
        </w:rPr>
      </w:pPr>
      <w:r w:rsidRPr="00B21FD5">
        <w:rPr>
          <w:rFonts w:ascii="Arial" w:hAnsi="Arial" w:cs="Arial"/>
          <w:b/>
          <w:sz w:val="24"/>
          <w:szCs w:val="24"/>
        </w:rPr>
        <w:t>00-918  Warszawa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142DF" w:rsidRPr="00A142DF" w:rsidRDefault="00A142DF" w:rsidP="00A142DF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  <w:r w:rsidRPr="00A142DF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A142DF">
        <w:rPr>
          <w:rFonts w:ascii="Arial" w:eastAsia="Calibri" w:hAnsi="Arial" w:cs="Arial"/>
          <w:sz w:val="21"/>
          <w:szCs w:val="21"/>
        </w:rPr>
        <w:br/>
        <w:t xml:space="preserve">pn. </w:t>
      </w:r>
      <w:bookmarkStart w:id="0" w:name="_GoBack"/>
      <w:bookmarkEnd w:id="0"/>
      <w:r w:rsidR="009918A8" w:rsidRPr="009918A8">
        <w:rPr>
          <w:rFonts w:ascii="Arial" w:eastAsia="Calibri" w:hAnsi="Arial" w:cs="Arial"/>
          <w:b/>
          <w:sz w:val="21"/>
          <w:szCs w:val="21"/>
        </w:rPr>
        <w:t>ROZBUDOWA SYSTEMU WIRTUALIZACYJNEGO O NOWY SPRZĘT Z OPROGRAMOWANIEM</w:t>
      </w:r>
      <w:r w:rsidRPr="00A142DF">
        <w:rPr>
          <w:rFonts w:ascii="Arial" w:eastAsia="Calibri" w:hAnsi="Arial" w:cs="Arial"/>
          <w:sz w:val="21"/>
          <w:szCs w:val="21"/>
        </w:rPr>
        <w:t xml:space="preserve">, prowadzonego przez </w:t>
      </w:r>
      <w:r w:rsidRPr="00A142DF">
        <w:rPr>
          <w:rFonts w:ascii="Arial" w:eastAsia="Calibri" w:hAnsi="Arial" w:cs="Arial"/>
          <w:b/>
          <w:sz w:val="21"/>
          <w:szCs w:val="21"/>
        </w:rPr>
        <w:t>Trybunał Konstytucyjny</w:t>
      </w:r>
      <w:r w:rsidRPr="00A142DF">
        <w:rPr>
          <w:rFonts w:ascii="Arial" w:eastAsia="Calibri" w:hAnsi="Arial" w:cs="Arial"/>
          <w:i/>
          <w:sz w:val="16"/>
          <w:szCs w:val="16"/>
        </w:rPr>
        <w:t xml:space="preserve">, </w:t>
      </w:r>
      <w:r w:rsidRPr="00A142DF">
        <w:rPr>
          <w:rFonts w:ascii="Arial" w:eastAsia="Calibri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A6" w:rsidRDefault="00AF4FA6" w:rsidP="0038231F">
      <w:pPr>
        <w:spacing w:after="0" w:line="240" w:lineRule="auto"/>
      </w:pPr>
      <w:r>
        <w:separator/>
      </w:r>
    </w:p>
  </w:endnote>
  <w:endnote w:type="continuationSeparator" w:id="0">
    <w:p w:rsidR="00AF4FA6" w:rsidRDefault="00AF4F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18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A6" w:rsidRDefault="00AF4FA6" w:rsidP="0038231F">
      <w:pPr>
        <w:spacing w:after="0" w:line="240" w:lineRule="auto"/>
      </w:pPr>
      <w:r>
        <w:separator/>
      </w:r>
    </w:p>
  </w:footnote>
  <w:footnote w:type="continuationSeparator" w:id="0">
    <w:p w:rsidR="00AF4FA6" w:rsidRDefault="00AF4F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1673E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A4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6E3A"/>
    <w:rsid w:val="00975C49"/>
    <w:rsid w:val="009918A8"/>
    <w:rsid w:val="009A397D"/>
    <w:rsid w:val="009C0C6C"/>
    <w:rsid w:val="009C6DDE"/>
    <w:rsid w:val="009D314C"/>
    <w:rsid w:val="00A058AD"/>
    <w:rsid w:val="00A0658E"/>
    <w:rsid w:val="00A1401D"/>
    <w:rsid w:val="00A142DF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05A"/>
    <w:rsid w:val="00AB39E6"/>
    <w:rsid w:val="00AB5E32"/>
    <w:rsid w:val="00AB71A8"/>
    <w:rsid w:val="00AE6FF2"/>
    <w:rsid w:val="00AF33BF"/>
    <w:rsid w:val="00AF4FA6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7D6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05491-0DE4-489A-9E70-499C437B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Stradecki</cp:lastModifiedBy>
  <cp:revision>7</cp:revision>
  <cp:lastPrinted>2020-01-27T09:10:00Z</cp:lastPrinted>
  <dcterms:created xsi:type="dcterms:W3CDTF">2019-11-26T12:14:00Z</dcterms:created>
  <dcterms:modified xsi:type="dcterms:W3CDTF">2020-03-23T11:44:00Z</dcterms:modified>
</cp:coreProperties>
</file>